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83" w:rsidRPr="00C82883" w:rsidRDefault="00C82883" w:rsidP="00C82883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828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Правила безопасного поведения на воде в летний период. </w:t>
      </w:r>
      <w:bookmarkStart w:id="0" w:name="_GoBack"/>
      <w:bookmarkEnd w:id="0"/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1. Купаться можно только в </w:t>
      </w:r>
      <w:proofErr w:type="spellStart"/>
      <w:r w:rsidRPr="00C82883">
        <w:rPr>
          <w:rFonts w:ascii="Times New Roman" w:eastAsia="Calibri" w:hAnsi="Times New Roman" w:cs="Times New Roman"/>
          <w:sz w:val="28"/>
          <w:szCs w:val="28"/>
        </w:rPr>
        <w:t>разрешѐнных</w:t>
      </w:r>
      <w:proofErr w:type="spellEnd"/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 местах.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2. Купаться можно только в присутствии взрослых.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3. Входите в воду быстро и во время купания не стойте без движения. Почувствовав озноб, быстро выходите из воды.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4.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5. В холодную погоду, чтобы согреться, проделайте несколько легких физических упражнений.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6. Не купайтесь больше 30 минут; если вода холодная, достаточно 5-6 минут.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7. При ушных заболеваниях не прыгайте в воду головой вниз.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8. Не оставайтесь при нырянии долго под водой.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9. Выйдя из воды, вытритесь насухо и сразу оденьтесь.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10. Почувствовав усталость, сразу плывите к берегу.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11. При судорогах не теряйтесь, старайтесь держаться на воде, зовите на помощь.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12. При оказании вам помощи не хватайте спасающего, а помогите ему буксировать вас к берегу.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Запрещается: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1. Входить в воду разгоряченным (потным).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2. Заплывать за установленные знаки (ограждения участка, отведенного для купания).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3. Подплывать близко к моторным лодкам, баржам.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4. Купаться при высокой волне.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5. Прыгать с вышки, если вблизи от нее находятся другие пловцы.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6. Толкать товарища с вышки или с берега.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7.Нырять в незнакомых местах- на дне могут оказаться </w:t>
      </w:r>
      <w:proofErr w:type="spellStart"/>
      <w:r w:rsidRPr="00C82883">
        <w:rPr>
          <w:rFonts w:ascii="Times New Roman" w:eastAsia="Calibri" w:hAnsi="Times New Roman" w:cs="Times New Roman"/>
          <w:sz w:val="28"/>
          <w:szCs w:val="28"/>
        </w:rPr>
        <w:t>притопленные</w:t>
      </w:r>
      <w:proofErr w:type="spellEnd"/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2883">
        <w:rPr>
          <w:rFonts w:ascii="Times New Roman" w:eastAsia="Calibri" w:hAnsi="Times New Roman" w:cs="Times New Roman"/>
          <w:sz w:val="28"/>
          <w:szCs w:val="28"/>
        </w:rPr>
        <w:t>брѐвна</w:t>
      </w:r>
      <w:proofErr w:type="spellEnd"/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, камни, коряги. 8.Купаться в заболоченных местах и там, где есть водоросли и тина.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9.Не стоит затевать игру, где в шутку надо «топить» друг дуга.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lastRenderedPageBreak/>
        <w:t>10.Не поднимать ложной тревоги.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>Правила безопасного поведения на водоемах в осенне-зимний и весенний периоды.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Безопасность на льду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1.Лед зеленоватого оттенка, толщиной 7 см – безопасный, он выдерживает одного человека. 2.Непрочный лед – около стока вод </w:t>
      </w:r>
      <w:proofErr w:type="gramStart"/>
      <w:r w:rsidRPr="00C82883">
        <w:rPr>
          <w:rFonts w:ascii="Times New Roman" w:eastAsia="Calibri" w:hAnsi="Times New Roman" w:cs="Times New Roman"/>
          <w:sz w:val="28"/>
          <w:szCs w:val="28"/>
        </w:rPr>
        <w:t>( с</w:t>
      </w:r>
      <w:proofErr w:type="gramEnd"/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 фабрик, заводов).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3. Тонкий или рыхлый лед – вблизи камыша, кустов, под сугробами.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4.Площадки под снегом следует обойти.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5.Ненадежный тонкий лед – в местах, где бьют ключи, быстрое течение или там, где впадают в реку ручьи.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6.Нельзя проверять прочность льда ударом ноги.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7.При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 очень внимательно осмотреться и наметить предстоящий маршрут.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8.При переходе водоема группой необходимо соблюдать расстояние друг от друга (5-6 м). 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10.Если есть рюкзак, повесьте его на одно плечо.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11. Если вы провалились, необходимо широко раскинуть руки по кромкам льда, удерживаться от погружения с головой.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>12.Не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 13.Выбравшись из пролома, нужно откатиться и ползти в сторону, обратную направлению движения. </w:t>
      </w:r>
    </w:p>
    <w:p w:rsidR="00C82883" w:rsidRPr="00C82883" w:rsidRDefault="00C82883" w:rsidP="00C82883">
      <w:pPr>
        <w:rPr>
          <w:rFonts w:ascii="Times New Roman" w:eastAsia="Calibri" w:hAnsi="Times New Roman" w:cs="Times New Roman"/>
          <w:sz w:val="28"/>
          <w:szCs w:val="28"/>
        </w:rPr>
      </w:pPr>
      <w:r w:rsidRPr="00C82883">
        <w:rPr>
          <w:rFonts w:ascii="Times New Roman" w:eastAsia="Calibri" w:hAnsi="Times New Roman" w:cs="Times New Roman"/>
          <w:sz w:val="28"/>
          <w:szCs w:val="28"/>
        </w:rPr>
        <w:t xml:space="preserve">14. Добравшись до берега, идите быстро домой, переодевайтесь в сухую одежду, выпейте горячий чай. </w:t>
      </w:r>
    </w:p>
    <w:p w:rsidR="00B74FD8" w:rsidRDefault="00B74FD8"/>
    <w:sectPr w:rsidR="00B7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65"/>
    <w:rsid w:val="00B74FD8"/>
    <w:rsid w:val="00C82883"/>
    <w:rsid w:val="00F7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8C765-C222-4F5C-B795-91C4E642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2025-02-27T04:07:00Z</dcterms:created>
  <dcterms:modified xsi:type="dcterms:W3CDTF">2025-02-27T04:08:00Z</dcterms:modified>
</cp:coreProperties>
</file>